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4908" w14:textId="77777777" w:rsidR="004215DE" w:rsidRPr="006121BA" w:rsidRDefault="004215DE" w:rsidP="004215DE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6121BA">
        <w:rPr>
          <w:rFonts w:ascii="Times New Roman" w:hAnsi="Times New Roman" w:cs="Times New Roman"/>
          <w:bCs/>
          <w:sz w:val="32"/>
          <w:szCs w:val="32"/>
        </w:rPr>
        <w:t>Department of Elementary &amp; Secondary Education</w:t>
      </w:r>
    </w:p>
    <w:p w14:paraId="60E58B26" w14:textId="3121FC83" w:rsidR="004215DE" w:rsidRPr="006121BA" w:rsidRDefault="004215DE" w:rsidP="004215DE">
      <w:pPr>
        <w:pStyle w:val="Heading2"/>
        <w:rPr>
          <w:rFonts w:ascii="Times New Roman" w:hAnsi="Times New Roman" w:cs="Times New Roman"/>
          <w:b/>
          <w:sz w:val="32"/>
          <w:szCs w:val="32"/>
        </w:rPr>
      </w:pPr>
      <w:r w:rsidRPr="006121BA">
        <w:rPr>
          <w:rFonts w:ascii="Times New Roman" w:hAnsi="Times New Roman" w:cs="Times New Roman"/>
          <w:b/>
          <w:sz w:val="32"/>
          <w:szCs w:val="32"/>
        </w:rPr>
        <w:t xml:space="preserve">Frequently Asked Questions, Week of </w:t>
      </w:r>
      <w:r w:rsidR="0024686B" w:rsidRPr="006121BA">
        <w:rPr>
          <w:rFonts w:ascii="Times New Roman" w:hAnsi="Times New Roman" w:cs="Times New Roman"/>
          <w:b/>
          <w:sz w:val="32"/>
          <w:szCs w:val="32"/>
        </w:rPr>
        <w:t xml:space="preserve">May </w:t>
      </w:r>
      <w:r w:rsidR="00A26178">
        <w:rPr>
          <w:rFonts w:ascii="Times New Roman" w:hAnsi="Times New Roman" w:cs="Times New Roman"/>
          <w:b/>
          <w:sz w:val="32"/>
          <w:szCs w:val="32"/>
        </w:rPr>
        <w:t>17,</w:t>
      </w:r>
      <w:r w:rsidR="00E34139" w:rsidRPr="006121BA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14:paraId="3EA8B92D" w14:textId="77777777" w:rsidR="004215DE" w:rsidRPr="006121BA" w:rsidRDefault="004215DE" w:rsidP="004215DE">
      <w:pPr>
        <w:rPr>
          <w:rFonts w:ascii="Times New Roman" w:hAnsi="Times New Roman" w:cs="Times New Roman"/>
          <w:lang w:bidi="en-US"/>
        </w:rPr>
      </w:pPr>
    </w:p>
    <w:p w14:paraId="101CA718" w14:textId="77777777" w:rsidR="00E646E2" w:rsidRPr="00040582" w:rsidRDefault="00E646E2" w:rsidP="0004058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B80B78A" w14:textId="6EB31FAE" w:rsidR="00EF2D8B" w:rsidRPr="006121BA" w:rsidRDefault="009F7E73" w:rsidP="00922D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21BA">
        <w:rPr>
          <w:rFonts w:ascii="Times New Roman" w:hAnsi="Times New Roman" w:cs="Times New Roman"/>
          <w:b/>
          <w:bCs/>
          <w:sz w:val="24"/>
          <w:szCs w:val="24"/>
        </w:rPr>
        <w:t>Do students have to wear masks while outdoors?</w:t>
      </w:r>
      <w:r w:rsidRPr="006121B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D2021" w:rsidRPr="00D57154">
        <w:rPr>
          <w:rFonts w:ascii="Times New Roman" w:hAnsi="Times New Roman" w:cs="Times New Roman"/>
          <w:sz w:val="24"/>
          <w:szCs w:val="24"/>
        </w:rPr>
        <w:t xml:space="preserve">On May </w:t>
      </w:r>
      <w:r w:rsidR="00655794" w:rsidRPr="00D57154">
        <w:rPr>
          <w:rFonts w:ascii="Times New Roman" w:hAnsi="Times New Roman" w:cs="Times New Roman"/>
          <w:sz w:val="24"/>
          <w:szCs w:val="24"/>
        </w:rPr>
        <w:t>17th</w:t>
      </w:r>
      <w:r w:rsidR="005D2021" w:rsidRPr="00D57154">
        <w:rPr>
          <w:rFonts w:ascii="Times New Roman" w:hAnsi="Times New Roman" w:cs="Times New Roman"/>
          <w:sz w:val="24"/>
          <w:szCs w:val="24"/>
        </w:rPr>
        <w:t xml:space="preserve">, 2021, </w:t>
      </w:r>
      <w:r w:rsidR="00E04B56" w:rsidRPr="00D57154">
        <w:rPr>
          <w:rFonts w:ascii="Times New Roman" w:hAnsi="Times New Roman" w:cs="Times New Roman"/>
          <w:sz w:val="24"/>
          <w:szCs w:val="24"/>
        </w:rPr>
        <w:t xml:space="preserve">after consultation with </w:t>
      </w:r>
      <w:r w:rsidR="005D2021" w:rsidRPr="00D57154">
        <w:rPr>
          <w:rFonts w:ascii="Times New Roman" w:hAnsi="Times New Roman" w:cs="Times New Roman"/>
          <w:sz w:val="24"/>
          <w:szCs w:val="24"/>
        </w:rPr>
        <w:t xml:space="preserve">the </w:t>
      </w:r>
      <w:r w:rsidR="00473B52" w:rsidRPr="00D57154">
        <w:rPr>
          <w:rFonts w:ascii="Times New Roman" w:hAnsi="Times New Roman" w:cs="Times New Roman"/>
          <w:sz w:val="24"/>
          <w:szCs w:val="24"/>
        </w:rPr>
        <w:t xml:space="preserve">MA </w:t>
      </w:r>
      <w:r w:rsidR="000800DF" w:rsidRPr="00D57154">
        <w:rPr>
          <w:rFonts w:ascii="Times New Roman" w:hAnsi="Times New Roman" w:cs="Times New Roman"/>
          <w:sz w:val="24"/>
          <w:szCs w:val="24"/>
        </w:rPr>
        <w:t>COVID</w:t>
      </w:r>
      <w:r w:rsidR="00473B52" w:rsidRPr="00D57154">
        <w:rPr>
          <w:rFonts w:ascii="Times New Roman" w:hAnsi="Times New Roman" w:cs="Times New Roman"/>
          <w:sz w:val="24"/>
          <w:szCs w:val="24"/>
        </w:rPr>
        <w:t xml:space="preserve"> Command Center’s</w:t>
      </w:r>
      <w:r w:rsidR="005D2021" w:rsidRPr="00D57154">
        <w:rPr>
          <w:rFonts w:ascii="Times New Roman" w:hAnsi="Times New Roman" w:cs="Times New Roman"/>
          <w:sz w:val="24"/>
          <w:szCs w:val="24"/>
        </w:rPr>
        <w:t xml:space="preserve"> Medical Advisory Board</w:t>
      </w:r>
      <w:r w:rsidR="00E04B56" w:rsidRPr="00D57154">
        <w:rPr>
          <w:rFonts w:ascii="Times New Roman" w:hAnsi="Times New Roman" w:cs="Times New Roman"/>
          <w:sz w:val="24"/>
          <w:szCs w:val="24"/>
        </w:rPr>
        <w:t>, the Governor annou</w:t>
      </w:r>
      <w:r w:rsidR="00D45F6C" w:rsidRPr="00D57154">
        <w:rPr>
          <w:rFonts w:ascii="Times New Roman" w:hAnsi="Times New Roman" w:cs="Times New Roman"/>
          <w:sz w:val="24"/>
          <w:szCs w:val="24"/>
        </w:rPr>
        <w:t xml:space="preserve">nced </w:t>
      </w:r>
      <w:r w:rsidR="00040582">
        <w:rPr>
          <w:rFonts w:ascii="Times New Roman" w:hAnsi="Times New Roman" w:cs="Times New Roman"/>
          <w:sz w:val="24"/>
          <w:szCs w:val="24"/>
        </w:rPr>
        <w:t>t</w:t>
      </w:r>
      <w:r w:rsidR="005D2021" w:rsidRPr="00D57154">
        <w:rPr>
          <w:rFonts w:ascii="Times New Roman" w:hAnsi="Times New Roman" w:cs="Times New Roman"/>
          <w:sz w:val="24"/>
          <w:szCs w:val="24"/>
        </w:rPr>
        <w:t xml:space="preserve">hat </w:t>
      </w:r>
      <w:r w:rsidR="00955B92" w:rsidRPr="00D57154">
        <w:rPr>
          <w:rFonts w:ascii="Times New Roman" w:hAnsi="Times New Roman" w:cs="Times New Roman"/>
          <w:sz w:val="24"/>
          <w:szCs w:val="24"/>
        </w:rPr>
        <w:t xml:space="preserve">given the </w:t>
      </w:r>
      <w:r w:rsidR="009575FB" w:rsidRPr="00D57154">
        <w:rPr>
          <w:rFonts w:ascii="Times New Roman" w:hAnsi="Times New Roman" w:cs="Times New Roman"/>
          <w:sz w:val="24"/>
          <w:szCs w:val="24"/>
        </w:rPr>
        <w:t>low rate of outdoor transmission</w:t>
      </w:r>
      <w:r w:rsidR="00E72B97" w:rsidRPr="00D57154">
        <w:rPr>
          <w:rFonts w:ascii="Times New Roman" w:hAnsi="Times New Roman" w:cs="Times New Roman"/>
          <w:sz w:val="24"/>
          <w:szCs w:val="24"/>
        </w:rPr>
        <w:t xml:space="preserve"> of COVID-19</w:t>
      </w:r>
      <w:r w:rsidR="009575FB" w:rsidRPr="00D57154">
        <w:rPr>
          <w:rFonts w:ascii="Times New Roman" w:hAnsi="Times New Roman" w:cs="Times New Roman"/>
          <w:sz w:val="24"/>
          <w:szCs w:val="24"/>
        </w:rPr>
        <w:t xml:space="preserve">, </w:t>
      </w:r>
      <w:r w:rsidR="00B925A9" w:rsidRPr="00D57154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students</w:t>
      </w:r>
      <w:r w:rsidR="005D2021" w:rsidRPr="00D571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F09CF" w:rsidRPr="00D57154">
        <w:rPr>
          <w:rFonts w:ascii="Times New Roman" w:hAnsi="Times New Roman" w:cs="Times New Roman"/>
          <w:b/>
          <w:bCs/>
          <w:sz w:val="24"/>
          <w:szCs w:val="24"/>
          <w:u w:val="single"/>
        </w:rPr>
        <w:t>no longer</w:t>
      </w:r>
      <w:r w:rsidR="005D2021" w:rsidRPr="00D571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have to wear masks</w:t>
      </w:r>
      <w:r w:rsidR="00B925A9" w:rsidRPr="00D571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when</w:t>
      </w:r>
      <w:r w:rsidR="005D2021" w:rsidRPr="00D571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outdoors</w:t>
      </w:r>
      <w:r w:rsidR="00B925A9" w:rsidRPr="00D57154">
        <w:rPr>
          <w:rFonts w:ascii="Times New Roman" w:hAnsi="Times New Roman" w:cs="Times New Roman"/>
          <w:b/>
          <w:bCs/>
          <w:sz w:val="24"/>
          <w:szCs w:val="24"/>
          <w:u w:val="single"/>
        </w:rPr>
        <w:t>, even if distance cannot be maintained</w:t>
      </w:r>
      <w:r w:rsidR="005D2021" w:rsidRPr="00D57154">
        <w:rPr>
          <w:rFonts w:ascii="Times New Roman" w:hAnsi="Times New Roman" w:cs="Times New Roman"/>
          <w:sz w:val="24"/>
          <w:szCs w:val="24"/>
        </w:rPr>
        <w:t xml:space="preserve">. </w:t>
      </w:r>
      <w:r w:rsidR="00C67D53" w:rsidRPr="00D57154">
        <w:rPr>
          <w:rFonts w:ascii="Times New Roman" w:hAnsi="Times New Roman" w:cs="Times New Roman"/>
          <w:sz w:val="24"/>
          <w:szCs w:val="24"/>
        </w:rPr>
        <w:t xml:space="preserve">Effective </w:t>
      </w:r>
      <w:r w:rsidR="00DF75C3" w:rsidRPr="00D57154">
        <w:rPr>
          <w:rFonts w:ascii="Times New Roman" w:hAnsi="Times New Roman" w:cs="Times New Roman"/>
          <w:sz w:val="24"/>
          <w:szCs w:val="24"/>
        </w:rPr>
        <w:t>May 18, t</w:t>
      </w:r>
      <w:r w:rsidR="005D2021" w:rsidRPr="00D57154">
        <w:rPr>
          <w:rFonts w:ascii="Times New Roman" w:hAnsi="Times New Roman" w:cs="Times New Roman"/>
          <w:sz w:val="24"/>
          <w:szCs w:val="24"/>
        </w:rPr>
        <w:t>his</w:t>
      </w:r>
      <w:r w:rsidR="00E72B97" w:rsidRPr="00D57154">
        <w:rPr>
          <w:rFonts w:ascii="Times New Roman" w:hAnsi="Times New Roman" w:cs="Times New Roman"/>
          <w:sz w:val="24"/>
          <w:szCs w:val="24"/>
        </w:rPr>
        <w:t xml:space="preserve"> guidance update</w:t>
      </w:r>
      <w:r w:rsidR="005D2021" w:rsidRPr="00D57154">
        <w:rPr>
          <w:rFonts w:ascii="Times New Roman" w:hAnsi="Times New Roman" w:cs="Times New Roman"/>
          <w:sz w:val="24"/>
          <w:szCs w:val="24"/>
        </w:rPr>
        <w:t xml:space="preserve"> applies to </w:t>
      </w:r>
      <w:r w:rsidR="007F09CF" w:rsidRPr="00D57154">
        <w:rPr>
          <w:rFonts w:ascii="Times New Roman" w:hAnsi="Times New Roman" w:cs="Times New Roman"/>
          <w:sz w:val="24"/>
          <w:szCs w:val="24"/>
        </w:rPr>
        <w:t xml:space="preserve">recess, physical education, </w:t>
      </w:r>
      <w:r w:rsidR="0056639A">
        <w:rPr>
          <w:rFonts w:ascii="Times New Roman" w:hAnsi="Times New Roman" w:cs="Times New Roman"/>
          <w:sz w:val="24"/>
          <w:szCs w:val="24"/>
        </w:rPr>
        <w:t xml:space="preserve">youth sports, </w:t>
      </w:r>
      <w:r w:rsidR="007F09CF" w:rsidRPr="00D57154">
        <w:rPr>
          <w:rFonts w:ascii="Times New Roman" w:hAnsi="Times New Roman" w:cs="Times New Roman"/>
          <w:sz w:val="24"/>
          <w:szCs w:val="24"/>
        </w:rPr>
        <w:t xml:space="preserve">and outdoor learning environments. Adults </w:t>
      </w:r>
      <w:r w:rsidR="006A36EC" w:rsidRPr="00D57154">
        <w:rPr>
          <w:rFonts w:ascii="Times New Roman" w:hAnsi="Times New Roman" w:cs="Times New Roman"/>
          <w:sz w:val="24"/>
          <w:szCs w:val="24"/>
        </w:rPr>
        <w:t>must continue to wear masks outdoors if</w:t>
      </w:r>
      <w:r w:rsidR="007F09CF" w:rsidRPr="00D57154">
        <w:rPr>
          <w:rFonts w:ascii="Times New Roman" w:hAnsi="Times New Roman" w:cs="Times New Roman"/>
          <w:sz w:val="24"/>
          <w:szCs w:val="24"/>
        </w:rPr>
        <w:t xml:space="preserve"> distancing cannot be maintained. </w:t>
      </w:r>
      <w:r w:rsidR="00E646E2" w:rsidRPr="00040582">
        <w:rPr>
          <w:rFonts w:ascii="Times New Roman" w:hAnsi="Times New Roman"/>
          <w:b/>
          <w:bCs/>
          <w:sz w:val="24"/>
          <w:szCs w:val="24"/>
          <w:u w:val="single"/>
        </w:rPr>
        <w:t>At this time, adults</w:t>
      </w:r>
      <w:r w:rsidR="0034176E" w:rsidRPr="00040582">
        <w:rPr>
          <w:rFonts w:ascii="Times New Roman" w:hAnsi="Times New Roman"/>
          <w:b/>
          <w:bCs/>
          <w:sz w:val="24"/>
          <w:szCs w:val="24"/>
          <w:u w:val="single"/>
        </w:rPr>
        <w:t xml:space="preserve"> and students</w:t>
      </w:r>
      <w:r w:rsidR="00E646E2" w:rsidRPr="00040582">
        <w:rPr>
          <w:rFonts w:ascii="Times New Roman" w:hAnsi="Times New Roman"/>
          <w:b/>
          <w:bCs/>
          <w:sz w:val="24"/>
          <w:szCs w:val="24"/>
          <w:u w:val="single"/>
        </w:rPr>
        <w:t xml:space="preserve"> must continue to wear masks indoors.</w:t>
      </w:r>
      <w:r w:rsidR="004D49B4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4D49B4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4D49B4">
        <w:rPr>
          <w:rFonts w:ascii="Times New Roman" w:hAnsi="Times New Roman"/>
          <w:sz w:val="24"/>
          <w:szCs w:val="24"/>
          <w:highlight w:val="yellow"/>
        </w:rPr>
        <w:t>After consultation with</w:t>
      </w:r>
      <w:r w:rsidR="004D49B4" w:rsidRPr="002D3A08">
        <w:rPr>
          <w:rFonts w:ascii="Times New Roman" w:hAnsi="Times New Roman"/>
          <w:sz w:val="24"/>
          <w:szCs w:val="24"/>
          <w:highlight w:val="yellow"/>
        </w:rPr>
        <w:t xml:space="preserve"> the Executive Office of Health and Human Services, </w:t>
      </w:r>
      <w:r w:rsidR="004D49B4">
        <w:rPr>
          <w:rFonts w:ascii="Times New Roman" w:hAnsi="Times New Roman"/>
          <w:sz w:val="24"/>
          <w:szCs w:val="24"/>
          <w:highlight w:val="yellow"/>
        </w:rPr>
        <w:t xml:space="preserve">it has been determined that </w:t>
      </w:r>
      <w:r w:rsidR="004D49B4" w:rsidRPr="002D3A08">
        <w:rPr>
          <w:rFonts w:ascii="Times New Roman" w:hAnsi="Times New Roman" w:cs="Times New Roman"/>
          <w:sz w:val="24"/>
          <w:szCs w:val="24"/>
          <w:highlight w:val="yellow"/>
        </w:rPr>
        <w:t xml:space="preserve">close contacts who were exposed to a COVID-19 positive individual </w:t>
      </w:r>
      <w:r w:rsidR="004D49B4" w:rsidRPr="004D49B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while outdoors at recess </w:t>
      </w:r>
      <w:r w:rsidR="004D49B4" w:rsidRPr="002D3A0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do not</w:t>
      </w:r>
      <w:r w:rsidR="004D49B4" w:rsidRPr="004D49B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have to quarantine</w:t>
      </w:r>
      <w:r w:rsidR="004D49B4" w:rsidRPr="002D3A08">
        <w:rPr>
          <w:rFonts w:ascii="Times New Roman" w:hAnsi="Times New Roman" w:cs="Times New Roman"/>
          <w:sz w:val="24"/>
          <w:szCs w:val="24"/>
          <w:highlight w:val="yellow"/>
        </w:rPr>
        <w:t>. DESE will issue an updated Protocols to Responding to COVID-19 Scenarios document accordingly.</w:t>
      </w:r>
      <w:r w:rsidRPr="006121B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18190D4" w14:textId="2A8AC166" w:rsidR="00137E32" w:rsidRPr="006121BA" w:rsidRDefault="00137E32" w:rsidP="00922D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21BA">
        <w:rPr>
          <w:rFonts w:ascii="Times New Roman" w:hAnsi="Times New Roman" w:cs="Times New Roman"/>
          <w:b/>
          <w:bCs/>
          <w:sz w:val="24"/>
          <w:szCs w:val="24"/>
        </w:rPr>
        <w:t>Are students allowed to share objects (classroom materials or art supplies?)</w:t>
      </w:r>
      <w:r w:rsidRPr="006121B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121BA">
        <w:rPr>
          <w:rFonts w:ascii="Times New Roman" w:hAnsi="Times New Roman" w:cs="Times New Roman"/>
          <w:sz w:val="24"/>
          <w:szCs w:val="24"/>
        </w:rPr>
        <w:t xml:space="preserve">On May </w:t>
      </w:r>
      <w:r w:rsidR="00D45F6C">
        <w:rPr>
          <w:rFonts w:ascii="Times New Roman" w:hAnsi="Times New Roman" w:cs="Times New Roman"/>
          <w:sz w:val="24"/>
          <w:szCs w:val="24"/>
        </w:rPr>
        <w:t>17th</w:t>
      </w:r>
      <w:r w:rsidRPr="006121BA">
        <w:rPr>
          <w:rFonts w:ascii="Times New Roman" w:hAnsi="Times New Roman" w:cs="Times New Roman"/>
          <w:sz w:val="24"/>
          <w:szCs w:val="24"/>
        </w:rPr>
        <w:t xml:space="preserve">, 2021, </w:t>
      </w:r>
      <w:r w:rsidR="00D45F6C">
        <w:rPr>
          <w:rFonts w:ascii="Times New Roman" w:hAnsi="Times New Roman" w:cs="Times New Roman"/>
          <w:sz w:val="24"/>
          <w:szCs w:val="24"/>
        </w:rPr>
        <w:t xml:space="preserve">after consultation with </w:t>
      </w:r>
      <w:r w:rsidRPr="006121BA">
        <w:rPr>
          <w:rFonts w:ascii="Times New Roman" w:hAnsi="Times New Roman" w:cs="Times New Roman"/>
          <w:sz w:val="24"/>
          <w:szCs w:val="24"/>
        </w:rPr>
        <w:t>the MA COVID Command Center’s Medical Advisory Board</w:t>
      </w:r>
      <w:r w:rsidR="00D45F6C">
        <w:rPr>
          <w:rFonts w:ascii="Times New Roman" w:hAnsi="Times New Roman" w:cs="Times New Roman"/>
          <w:sz w:val="24"/>
          <w:szCs w:val="24"/>
        </w:rPr>
        <w:t xml:space="preserve">, the Governor announced that </w:t>
      </w:r>
      <w:r w:rsidR="00456D26">
        <w:rPr>
          <w:rFonts w:ascii="Times New Roman" w:hAnsi="Times New Roman" w:cs="Times New Roman"/>
          <w:sz w:val="24"/>
          <w:szCs w:val="24"/>
        </w:rPr>
        <w:t xml:space="preserve">given the low likelihood of surface transmission of COVID-19, </w:t>
      </w:r>
      <w:r w:rsidRPr="006121BA">
        <w:rPr>
          <w:rFonts w:ascii="Times New Roman" w:hAnsi="Times New Roman" w:cs="Times New Roman"/>
          <w:sz w:val="24"/>
          <w:szCs w:val="24"/>
        </w:rPr>
        <w:t xml:space="preserve">schools no longer </w:t>
      </w:r>
      <w:proofErr w:type="gramStart"/>
      <w:r w:rsidRPr="006121BA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6121BA">
        <w:rPr>
          <w:rFonts w:ascii="Times New Roman" w:hAnsi="Times New Roman" w:cs="Times New Roman"/>
          <w:sz w:val="24"/>
          <w:szCs w:val="24"/>
        </w:rPr>
        <w:t xml:space="preserve"> avoid sharing objects</w:t>
      </w:r>
      <w:r w:rsidR="00456D26">
        <w:rPr>
          <w:rFonts w:ascii="Times New Roman" w:hAnsi="Times New Roman" w:cs="Times New Roman"/>
          <w:sz w:val="24"/>
          <w:szCs w:val="24"/>
        </w:rPr>
        <w:t xml:space="preserve">. This includes classroom materials, items for physical education, or art supplies. Shared objects no longer </w:t>
      </w:r>
      <w:proofErr w:type="gramStart"/>
      <w:r w:rsidR="00456D26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456D26">
        <w:rPr>
          <w:rFonts w:ascii="Times New Roman" w:hAnsi="Times New Roman" w:cs="Times New Roman"/>
          <w:sz w:val="24"/>
          <w:szCs w:val="24"/>
        </w:rPr>
        <w:t xml:space="preserve"> be cleaned or disinfected between use and should follow the updated cleaning guidance outlined below.</w:t>
      </w:r>
      <w:r w:rsidR="00456D26">
        <w:rPr>
          <w:rFonts w:ascii="Times New Roman" w:hAnsi="Times New Roman" w:cs="Times New Roman"/>
          <w:sz w:val="24"/>
          <w:szCs w:val="24"/>
        </w:rPr>
        <w:br/>
      </w:r>
    </w:p>
    <w:p w14:paraId="701B6097" w14:textId="7FA1A2F6" w:rsidR="002F3792" w:rsidRPr="006121BA" w:rsidRDefault="002C216B" w:rsidP="00922D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21BA">
        <w:rPr>
          <w:rFonts w:ascii="Times New Roman" w:hAnsi="Times New Roman" w:cs="Times New Roman"/>
          <w:b/>
          <w:bCs/>
          <w:sz w:val="24"/>
          <w:szCs w:val="24"/>
        </w:rPr>
        <w:t xml:space="preserve">How frequently do </w:t>
      </w:r>
      <w:r w:rsidR="00512C55" w:rsidRPr="006121BA">
        <w:rPr>
          <w:rFonts w:ascii="Times New Roman" w:hAnsi="Times New Roman" w:cs="Times New Roman"/>
          <w:b/>
          <w:bCs/>
          <w:sz w:val="24"/>
          <w:szCs w:val="24"/>
        </w:rPr>
        <w:t xml:space="preserve">schools have to clean </w:t>
      </w:r>
      <w:r w:rsidR="003909F6" w:rsidRPr="006121BA">
        <w:rPr>
          <w:rFonts w:ascii="Times New Roman" w:hAnsi="Times New Roman" w:cs="Times New Roman"/>
          <w:b/>
          <w:bCs/>
          <w:sz w:val="24"/>
          <w:szCs w:val="24"/>
        </w:rPr>
        <w:t>spaces</w:t>
      </w:r>
      <w:r w:rsidR="00456D26">
        <w:rPr>
          <w:rFonts w:ascii="Times New Roman" w:hAnsi="Times New Roman" w:cs="Times New Roman"/>
          <w:b/>
          <w:bCs/>
          <w:sz w:val="24"/>
          <w:szCs w:val="24"/>
        </w:rPr>
        <w:t xml:space="preserve"> or surfaces</w:t>
      </w:r>
      <w:r w:rsidR="003909F6" w:rsidRPr="006121BA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3909F6" w:rsidRPr="006121B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7BE7" w:rsidRPr="006121BA">
        <w:rPr>
          <w:rFonts w:ascii="Times New Roman" w:hAnsi="Times New Roman" w:cs="Times New Roman"/>
          <w:sz w:val="24"/>
          <w:szCs w:val="24"/>
        </w:rPr>
        <w:t>Based on CDC guidance</w:t>
      </w:r>
      <w:r w:rsidR="00372DEE" w:rsidRPr="006121BA">
        <w:rPr>
          <w:rFonts w:ascii="Times New Roman" w:hAnsi="Times New Roman" w:cs="Times New Roman"/>
          <w:sz w:val="24"/>
          <w:szCs w:val="24"/>
        </w:rPr>
        <w:t xml:space="preserve"> and updated information on the low likelihood of surface transmission</w:t>
      </w:r>
      <w:r w:rsidR="000B7BE7" w:rsidRPr="006121BA">
        <w:rPr>
          <w:rFonts w:ascii="Times New Roman" w:hAnsi="Times New Roman" w:cs="Times New Roman"/>
          <w:sz w:val="24"/>
          <w:szCs w:val="24"/>
        </w:rPr>
        <w:t xml:space="preserve">, </w:t>
      </w:r>
      <w:r w:rsidR="003D2001" w:rsidRPr="006121BA">
        <w:rPr>
          <w:rFonts w:ascii="Times New Roman" w:hAnsi="Times New Roman" w:cs="Times New Roman"/>
          <w:sz w:val="24"/>
          <w:szCs w:val="24"/>
        </w:rPr>
        <w:t>s</w:t>
      </w:r>
      <w:r w:rsidR="003909F6" w:rsidRPr="006121BA">
        <w:rPr>
          <w:rFonts w:ascii="Times New Roman" w:hAnsi="Times New Roman" w:cs="Times New Roman"/>
          <w:sz w:val="24"/>
          <w:szCs w:val="24"/>
        </w:rPr>
        <w:t xml:space="preserve">chools </w:t>
      </w:r>
      <w:r w:rsidR="00372DEE" w:rsidRPr="006121BA">
        <w:rPr>
          <w:rFonts w:ascii="Times New Roman" w:hAnsi="Times New Roman" w:cs="Times New Roman"/>
          <w:sz w:val="24"/>
          <w:szCs w:val="24"/>
        </w:rPr>
        <w:t xml:space="preserve">now </w:t>
      </w:r>
      <w:r w:rsidR="00B759F8" w:rsidRPr="006121BA">
        <w:rPr>
          <w:rFonts w:ascii="Times New Roman" w:hAnsi="Times New Roman" w:cs="Times New Roman"/>
          <w:sz w:val="24"/>
          <w:szCs w:val="24"/>
        </w:rPr>
        <w:t>only need to</w:t>
      </w:r>
      <w:r w:rsidR="003909F6" w:rsidRPr="006121BA">
        <w:rPr>
          <w:rFonts w:ascii="Times New Roman" w:hAnsi="Times New Roman" w:cs="Times New Roman"/>
          <w:sz w:val="24"/>
          <w:szCs w:val="24"/>
        </w:rPr>
        <w:t xml:space="preserve"> clean high touch surfaces</w:t>
      </w:r>
      <w:r w:rsidR="00966B8C" w:rsidRPr="006121BA">
        <w:rPr>
          <w:rFonts w:ascii="Times New Roman" w:hAnsi="Times New Roman" w:cs="Times New Roman"/>
          <w:sz w:val="24"/>
          <w:szCs w:val="24"/>
        </w:rPr>
        <w:t xml:space="preserve"> (door handles, </w:t>
      </w:r>
      <w:r w:rsidR="00051D97" w:rsidRPr="006121BA">
        <w:rPr>
          <w:rFonts w:ascii="Times New Roman" w:hAnsi="Times New Roman" w:cs="Times New Roman"/>
          <w:sz w:val="24"/>
          <w:szCs w:val="24"/>
        </w:rPr>
        <w:t xml:space="preserve">bus seats, </w:t>
      </w:r>
      <w:r w:rsidR="00D04C15" w:rsidRPr="006121BA">
        <w:rPr>
          <w:rFonts w:ascii="Times New Roman" w:hAnsi="Times New Roman" w:cs="Times New Roman"/>
          <w:sz w:val="24"/>
          <w:szCs w:val="24"/>
        </w:rPr>
        <w:t>drinking fountains)</w:t>
      </w:r>
      <w:r w:rsidR="003909F6" w:rsidRPr="006121BA">
        <w:rPr>
          <w:rFonts w:ascii="Times New Roman" w:hAnsi="Times New Roman" w:cs="Times New Roman"/>
          <w:sz w:val="24"/>
          <w:szCs w:val="24"/>
        </w:rPr>
        <w:t xml:space="preserve"> and shared objects </w:t>
      </w:r>
      <w:r w:rsidR="00F611C1" w:rsidRPr="006121BA">
        <w:rPr>
          <w:rFonts w:ascii="Times New Roman" w:hAnsi="Times New Roman" w:cs="Times New Roman"/>
          <w:sz w:val="24"/>
          <w:szCs w:val="24"/>
        </w:rPr>
        <w:t xml:space="preserve">within the school and on school transport vehicles </w:t>
      </w:r>
      <w:r w:rsidR="003909F6" w:rsidRPr="006121BA">
        <w:rPr>
          <w:rFonts w:ascii="Times New Roman" w:hAnsi="Times New Roman" w:cs="Times New Roman"/>
          <w:sz w:val="24"/>
          <w:szCs w:val="24"/>
        </w:rPr>
        <w:t>once a day</w:t>
      </w:r>
      <w:r w:rsidR="00B759F8" w:rsidRPr="006121BA">
        <w:rPr>
          <w:rFonts w:ascii="Times New Roman" w:hAnsi="Times New Roman" w:cs="Times New Roman"/>
          <w:sz w:val="24"/>
          <w:szCs w:val="24"/>
        </w:rPr>
        <w:t>, excluding certain circumstances</w:t>
      </w:r>
      <w:r w:rsidR="003D2001" w:rsidRPr="006121BA">
        <w:rPr>
          <w:rFonts w:ascii="Times New Roman" w:hAnsi="Times New Roman" w:cs="Times New Roman"/>
          <w:sz w:val="24"/>
          <w:szCs w:val="24"/>
        </w:rPr>
        <w:t>.</w:t>
      </w:r>
      <w:r w:rsidR="000B7BE7" w:rsidRPr="006121B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F60B3" w:rsidRPr="006121BA">
        <w:rPr>
          <w:rFonts w:ascii="Times New Roman" w:hAnsi="Times New Roman" w:cs="Times New Roman"/>
          <w:sz w:val="24"/>
          <w:szCs w:val="24"/>
        </w:rPr>
        <w:t xml:space="preserve"> </w:t>
      </w:r>
      <w:r w:rsidR="00F1167A" w:rsidRPr="006121BA">
        <w:rPr>
          <w:rFonts w:ascii="Times New Roman" w:hAnsi="Times New Roman" w:cs="Times New Roman"/>
          <w:sz w:val="24"/>
          <w:szCs w:val="24"/>
        </w:rPr>
        <w:t>If schools are located in an area of high transmission of COVID-19, then they may consider cleaning</w:t>
      </w:r>
      <w:r w:rsidR="00B759F8" w:rsidRPr="006121BA">
        <w:rPr>
          <w:rFonts w:ascii="Times New Roman" w:hAnsi="Times New Roman" w:cs="Times New Roman"/>
          <w:sz w:val="24"/>
          <w:szCs w:val="24"/>
        </w:rPr>
        <w:t xml:space="preserve"> </w:t>
      </w:r>
      <w:r w:rsidR="00A94AAC" w:rsidRPr="006121BA">
        <w:rPr>
          <w:rFonts w:ascii="Times New Roman" w:hAnsi="Times New Roman" w:cs="Times New Roman"/>
          <w:sz w:val="24"/>
          <w:szCs w:val="24"/>
        </w:rPr>
        <w:t>more frequently</w:t>
      </w:r>
      <w:r w:rsidR="00587107" w:rsidRPr="006121BA">
        <w:rPr>
          <w:rFonts w:ascii="Times New Roman" w:hAnsi="Times New Roman" w:cs="Times New Roman"/>
          <w:sz w:val="24"/>
          <w:szCs w:val="24"/>
        </w:rPr>
        <w:t>,</w:t>
      </w:r>
      <w:r w:rsidR="00A94AAC" w:rsidRPr="006121BA">
        <w:rPr>
          <w:rFonts w:ascii="Times New Roman" w:hAnsi="Times New Roman" w:cs="Times New Roman"/>
          <w:sz w:val="24"/>
          <w:szCs w:val="24"/>
        </w:rPr>
        <w:t xml:space="preserve"> or cleaning </w:t>
      </w:r>
      <w:r w:rsidR="00A94AAC" w:rsidRPr="006121BA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="00A94AAC" w:rsidRPr="006121BA">
        <w:rPr>
          <w:rFonts w:ascii="Times New Roman" w:hAnsi="Times New Roman" w:cs="Times New Roman"/>
          <w:sz w:val="24"/>
          <w:szCs w:val="24"/>
        </w:rPr>
        <w:t xml:space="preserve"> disinfecting surfaces and objects</w:t>
      </w:r>
      <w:r w:rsidR="00B759F8" w:rsidRPr="006121BA">
        <w:rPr>
          <w:rFonts w:ascii="Times New Roman" w:hAnsi="Times New Roman" w:cs="Times New Roman"/>
          <w:sz w:val="24"/>
          <w:szCs w:val="24"/>
        </w:rPr>
        <w:t xml:space="preserve"> once a day</w:t>
      </w:r>
      <w:r w:rsidR="00F1167A" w:rsidRPr="006121BA">
        <w:rPr>
          <w:rFonts w:ascii="Times New Roman" w:hAnsi="Times New Roman" w:cs="Times New Roman"/>
          <w:sz w:val="24"/>
          <w:szCs w:val="24"/>
        </w:rPr>
        <w:t>.</w:t>
      </w:r>
      <w:r w:rsidR="000C3E0C" w:rsidRPr="006121BA">
        <w:rPr>
          <w:rFonts w:ascii="Times New Roman" w:hAnsi="Times New Roman" w:cs="Times New Roman"/>
          <w:sz w:val="24"/>
          <w:szCs w:val="24"/>
        </w:rPr>
        <w:t xml:space="preserve"> Similarly, for areas where masks are not worn (i.e., lunch areas), schools may consider cleaning surfaces between use.</w:t>
      </w:r>
      <w:r w:rsidR="003D2001" w:rsidRPr="006121BA">
        <w:rPr>
          <w:rFonts w:ascii="Times New Roman" w:hAnsi="Times New Roman" w:cs="Times New Roman"/>
          <w:sz w:val="24"/>
          <w:szCs w:val="24"/>
        </w:rPr>
        <w:t xml:space="preserve"> </w:t>
      </w:r>
      <w:r w:rsidR="00E94662" w:rsidRPr="006121BA">
        <w:rPr>
          <w:rFonts w:ascii="Times New Roman" w:hAnsi="Times New Roman" w:cs="Times New Roman"/>
          <w:sz w:val="24"/>
          <w:szCs w:val="24"/>
        </w:rPr>
        <w:t xml:space="preserve">If a surface or object is visibly soiled, </w:t>
      </w:r>
      <w:r w:rsidR="003841B4" w:rsidRPr="006121BA">
        <w:rPr>
          <w:rFonts w:ascii="Times New Roman" w:hAnsi="Times New Roman" w:cs="Times New Roman"/>
          <w:sz w:val="24"/>
          <w:szCs w:val="24"/>
        </w:rPr>
        <w:t>it</w:t>
      </w:r>
      <w:r w:rsidR="00E94662" w:rsidRPr="006121BA">
        <w:rPr>
          <w:rFonts w:ascii="Times New Roman" w:hAnsi="Times New Roman" w:cs="Times New Roman"/>
          <w:sz w:val="24"/>
          <w:szCs w:val="24"/>
        </w:rPr>
        <w:t xml:space="preserve"> should be immediately cleaned. </w:t>
      </w:r>
      <w:r w:rsidR="003D2001" w:rsidRPr="006121BA">
        <w:rPr>
          <w:rFonts w:ascii="Times New Roman" w:hAnsi="Times New Roman" w:cs="Times New Roman"/>
          <w:sz w:val="24"/>
          <w:szCs w:val="24"/>
        </w:rPr>
        <w:t>If someone in the school</w:t>
      </w:r>
      <w:r w:rsidR="000B7BE7" w:rsidRPr="006121BA">
        <w:rPr>
          <w:rFonts w:ascii="Times New Roman" w:hAnsi="Times New Roman" w:cs="Times New Roman"/>
          <w:sz w:val="24"/>
          <w:szCs w:val="24"/>
        </w:rPr>
        <w:t xml:space="preserve"> in the past 24 hours</w:t>
      </w:r>
      <w:r w:rsidR="003D2001" w:rsidRPr="006121BA">
        <w:rPr>
          <w:rFonts w:ascii="Times New Roman" w:hAnsi="Times New Roman" w:cs="Times New Roman"/>
          <w:sz w:val="24"/>
          <w:szCs w:val="24"/>
        </w:rPr>
        <w:t xml:space="preserve"> has confirmed to have COVID-19</w:t>
      </w:r>
      <w:r w:rsidR="000B7BE7" w:rsidRPr="006121BA">
        <w:rPr>
          <w:rFonts w:ascii="Times New Roman" w:hAnsi="Times New Roman" w:cs="Times New Roman"/>
          <w:sz w:val="24"/>
          <w:szCs w:val="24"/>
        </w:rPr>
        <w:t>, the spaces</w:t>
      </w:r>
      <w:r w:rsidR="002C3DB3" w:rsidRPr="006121BA">
        <w:rPr>
          <w:rFonts w:ascii="Times New Roman" w:hAnsi="Times New Roman" w:cs="Times New Roman"/>
          <w:sz w:val="24"/>
          <w:szCs w:val="24"/>
        </w:rPr>
        <w:t xml:space="preserve"> (i.e., classroom, </w:t>
      </w:r>
      <w:proofErr w:type="gramStart"/>
      <w:r w:rsidR="002C3DB3" w:rsidRPr="006121BA">
        <w:rPr>
          <w:rFonts w:ascii="Times New Roman" w:hAnsi="Times New Roman" w:cs="Times New Roman"/>
          <w:sz w:val="24"/>
          <w:szCs w:val="24"/>
        </w:rPr>
        <w:t>bus</w:t>
      </w:r>
      <w:proofErr w:type="gramEnd"/>
      <w:r w:rsidR="002C3DB3" w:rsidRPr="006121BA">
        <w:rPr>
          <w:rFonts w:ascii="Times New Roman" w:hAnsi="Times New Roman" w:cs="Times New Roman"/>
          <w:sz w:val="24"/>
          <w:szCs w:val="24"/>
        </w:rPr>
        <w:t xml:space="preserve"> and lunch area)</w:t>
      </w:r>
      <w:r w:rsidR="000B7BE7" w:rsidRPr="006121BA">
        <w:rPr>
          <w:rFonts w:ascii="Times New Roman" w:hAnsi="Times New Roman" w:cs="Times New Roman"/>
          <w:sz w:val="24"/>
          <w:szCs w:val="24"/>
        </w:rPr>
        <w:t xml:space="preserve"> they were in should be cleaned and disinfected.</w:t>
      </w:r>
      <w:r w:rsidR="00922D44" w:rsidRPr="006121BA">
        <w:rPr>
          <w:rFonts w:ascii="Times New Roman" w:hAnsi="Times New Roman" w:cs="Times New Roman"/>
          <w:sz w:val="24"/>
          <w:szCs w:val="24"/>
        </w:rPr>
        <w:t xml:space="preserve"> If </w:t>
      </w:r>
      <w:r w:rsidR="0051631F" w:rsidRPr="006121BA">
        <w:rPr>
          <w:rFonts w:ascii="Times New Roman" w:hAnsi="Times New Roman" w:cs="Times New Roman"/>
          <w:sz w:val="24"/>
          <w:szCs w:val="24"/>
        </w:rPr>
        <w:t>disinfecting</w:t>
      </w:r>
      <w:r w:rsidR="00922D44" w:rsidRPr="006121BA">
        <w:rPr>
          <w:rFonts w:ascii="Times New Roman" w:hAnsi="Times New Roman" w:cs="Times New Roman"/>
          <w:sz w:val="24"/>
          <w:szCs w:val="24"/>
        </w:rPr>
        <w:t xml:space="preserve">, ensure </w:t>
      </w:r>
      <w:hyperlink r:id="rId12" w:history="1">
        <w:r w:rsidR="00922D44" w:rsidRPr="006121BA">
          <w:rPr>
            <w:rStyle w:val="Hyperlink"/>
            <w:rFonts w:ascii="Times New Roman" w:hAnsi="Times New Roman" w:cs="Times New Roman"/>
            <w:sz w:val="24"/>
            <w:szCs w:val="24"/>
          </w:rPr>
          <w:t>safe and correct use</w:t>
        </w:r>
      </w:hyperlink>
      <w:r w:rsidR="00922D44" w:rsidRPr="006121BA">
        <w:rPr>
          <w:rFonts w:ascii="Times New Roman" w:hAnsi="Times New Roman" w:cs="Times New Roman"/>
          <w:sz w:val="24"/>
          <w:szCs w:val="24"/>
        </w:rPr>
        <w:t xml:space="preserve"> and storage of cleaning products, including storing products securely away from children.</w:t>
      </w:r>
      <w:r w:rsidR="003909F6" w:rsidRPr="006121B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DA7F3A5" w14:textId="49127BA9" w:rsidR="0024686B" w:rsidRPr="006121BA" w:rsidRDefault="0024686B" w:rsidP="000405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1BA">
        <w:rPr>
          <w:rFonts w:ascii="Times New Roman" w:hAnsi="Times New Roman" w:cs="Times New Roman"/>
          <w:b/>
          <w:bCs/>
          <w:sz w:val="24"/>
          <w:szCs w:val="24"/>
        </w:rPr>
        <w:lastRenderedPageBreak/>
        <w:t>Will the gathering limits for school events with outside participants change this spring?</w:t>
      </w:r>
      <w:r w:rsidRPr="006121B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121BA">
        <w:rPr>
          <w:rFonts w:ascii="Times New Roman" w:hAnsi="Times New Roman" w:cs="Times New Roman"/>
          <w:sz w:val="24"/>
          <w:szCs w:val="24"/>
        </w:rPr>
        <w:t xml:space="preserve">In alignment with state guidance, the gathering limits for school events with outside participants will </w:t>
      </w:r>
      <w:r w:rsidR="009F707C">
        <w:rPr>
          <w:rFonts w:ascii="Times New Roman" w:hAnsi="Times New Roman" w:cs="Times New Roman"/>
          <w:sz w:val="24"/>
          <w:szCs w:val="24"/>
        </w:rPr>
        <w:t>be lifted</w:t>
      </w:r>
      <w:r w:rsidR="009F707C" w:rsidRPr="006121BA">
        <w:rPr>
          <w:rFonts w:ascii="Times New Roman" w:hAnsi="Times New Roman" w:cs="Times New Roman"/>
          <w:sz w:val="24"/>
          <w:szCs w:val="24"/>
        </w:rPr>
        <w:t xml:space="preserve"> </w:t>
      </w:r>
      <w:r w:rsidRPr="006121BA">
        <w:rPr>
          <w:rFonts w:ascii="Times New Roman" w:hAnsi="Times New Roman" w:cs="Times New Roman"/>
          <w:sz w:val="24"/>
          <w:szCs w:val="24"/>
        </w:rPr>
        <w:t xml:space="preserve">starting May </w:t>
      </w:r>
      <w:r w:rsidR="007B5934" w:rsidRPr="006121BA">
        <w:rPr>
          <w:rFonts w:ascii="Times New Roman" w:hAnsi="Times New Roman" w:cs="Times New Roman"/>
          <w:sz w:val="24"/>
          <w:szCs w:val="24"/>
        </w:rPr>
        <w:t>29, 2021</w:t>
      </w:r>
      <w:r w:rsidRPr="006121BA">
        <w:rPr>
          <w:rFonts w:ascii="Times New Roman" w:hAnsi="Times New Roman" w:cs="Times New Roman"/>
          <w:sz w:val="24"/>
          <w:szCs w:val="24"/>
        </w:rPr>
        <w:t xml:space="preserve">. </w:t>
      </w:r>
      <w:r w:rsidR="00011B58" w:rsidRPr="006121BA">
        <w:rPr>
          <w:rFonts w:ascii="Times New Roman" w:hAnsi="Times New Roman" w:cs="Times New Roman"/>
          <w:sz w:val="24"/>
          <w:szCs w:val="24"/>
        </w:rPr>
        <w:t xml:space="preserve">The other health and safety measures, such as masking, distancing, and other protocols, outlined in DESE’s </w:t>
      </w:r>
      <w:hyperlink r:id="rId13" w:history="1">
        <w:r w:rsidR="00011B58" w:rsidRPr="006121BA">
          <w:rPr>
            <w:rStyle w:val="Hyperlink"/>
            <w:rFonts w:ascii="Times New Roman" w:hAnsi="Times New Roman" w:cs="Times New Roman"/>
            <w:sz w:val="24"/>
            <w:szCs w:val="24"/>
          </w:rPr>
          <w:t>Supplemental Guidance for Student Groups and School Events for School Year 2020-2021(</w:t>
        </w:r>
        <w:r w:rsidR="00011B58" w:rsidRPr="006121BA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download</w:t>
        </w:r>
        <w:r w:rsidR="00011B58" w:rsidRPr="006121BA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  <w:r w:rsidR="00011B58" w:rsidRPr="006121BA">
        <w:rPr>
          <w:rFonts w:ascii="Times New Roman" w:hAnsi="Times New Roman" w:cs="Times New Roman"/>
          <w:sz w:val="24"/>
          <w:szCs w:val="24"/>
        </w:rPr>
        <w:t xml:space="preserve"> </w:t>
      </w:r>
      <w:r w:rsidR="002D1B65" w:rsidRPr="006121BA">
        <w:rPr>
          <w:rFonts w:ascii="Times New Roman" w:hAnsi="Times New Roman" w:cs="Times New Roman"/>
          <w:sz w:val="24"/>
          <w:szCs w:val="24"/>
        </w:rPr>
        <w:t xml:space="preserve">will </w:t>
      </w:r>
      <w:r w:rsidR="00011B58" w:rsidRPr="006121BA">
        <w:rPr>
          <w:rFonts w:ascii="Times New Roman" w:hAnsi="Times New Roman" w:cs="Times New Roman"/>
          <w:sz w:val="24"/>
          <w:szCs w:val="24"/>
        </w:rPr>
        <w:t xml:space="preserve">still apply. </w:t>
      </w:r>
      <w:r w:rsidRPr="006121B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D1A9020" w14:textId="049D5A04" w:rsidR="001603D8" w:rsidRPr="006121BA" w:rsidRDefault="002366D2" w:rsidP="005046E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1BA">
        <w:rPr>
          <w:rFonts w:ascii="Times New Roman" w:hAnsi="Times New Roman" w:cs="Times New Roman"/>
          <w:b/>
          <w:bCs/>
          <w:sz w:val="24"/>
          <w:szCs w:val="24"/>
        </w:rPr>
        <w:t>As the weather grows warmer, c</w:t>
      </w:r>
      <w:r w:rsidR="001D667C" w:rsidRPr="006121BA">
        <w:rPr>
          <w:rFonts w:ascii="Times New Roman" w:hAnsi="Times New Roman" w:cs="Times New Roman"/>
          <w:b/>
          <w:bCs/>
          <w:sz w:val="24"/>
          <w:szCs w:val="24"/>
        </w:rPr>
        <w:t xml:space="preserve">an schools </w:t>
      </w:r>
      <w:r w:rsidR="001603D8" w:rsidRPr="006121BA">
        <w:rPr>
          <w:rFonts w:ascii="Times New Roman" w:hAnsi="Times New Roman" w:cs="Times New Roman"/>
          <w:b/>
          <w:bCs/>
          <w:sz w:val="24"/>
          <w:szCs w:val="24"/>
        </w:rPr>
        <w:t xml:space="preserve">and classrooms </w:t>
      </w:r>
      <w:r w:rsidR="001D667C" w:rsidRPr="006121BA">
        <w:rPr>
          <w:rFonts w:ascii="Times New Roman" w:hAnsi="Times New Roman" w:cs="Times New Roman"/>
          <w:b/>
          <w:bCs/>
          <w:sz w:val="24"/>
          <w:szCs w:val="24"/>
        </w:rPr>
        <w:t>use air condition</w:t>
      </w:r>
      <w:r w:rsidR="001603D8" w:rsidRPr="006121BA">
        <w:rPr>
          <w:rFonts w:ascii="Times New Roman" w:hAnsi="Times New Roman" w:cs="Times New Roman"/>
          <w:b/>
          <w:bCs/>
          <w:sz w:val="24"/>
          <w:szCs w:val="24"/>
        </w:rPr>
        <w:t>ing?</w:t>
      </w:r>
    </w:p>
    <w:p w14:paraId="5FAD8470" w14:textId="4F575DCC" w:rsidR="0024686B" w:rsidRPr="006121BA" w:rsidRDefault="0024686B" w:rsidP="0068397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21BA">
        <w:rPr>
          <w:rFonts w:ascii="Times New Roman" w:hAnsi="Times New Roman" w:cs="Times New Roman"/>
          <w:sz w:val="24"/>
          <w:szCs w:val="24"/>
        </w:rPr>
        <w:t xml:space="preserve">Schools should continue </w:t>
      </w:r>
      <w:r w:rsidR="00C2697B" w:rsidRPr="006121BA">
        <w:rPr>
          <w:rFonts w:ascii="Times New Roman" w:hAnsi="Times New Roman" w:cs="Times New Roman"/>
          <w:sz w:val="24"/>
          <w:szCs w:val="24"/>
        </w:rPr>
        <w:t xml:space="preserve">to </w:t>
      </w:r>
      <w:r w:rsidRPr="006121BA">
        <w:rPr>
          <w:rFonts w:ascii="Times New Roman" w:hAnsi="Times New Roman" w:cs="Times New Roman"/>
          <w:sz w:val="24"/>
          <w:szCs w:val="24"/>
        </w:rPr>
        <w:t>maximize ventilation and air exchanges in schools and classrooms, even in warmer weather.  Schools should target 4-6 air exchanges per hour through any combination of ventilation and filtration</w:t>
      </w:r>
      <w:r w:rsidR="009D37EB" w:rsidRPr="006121BA">
        <w:rPr>
          <w:rFonts w:ascii="Times New Roman" w:hAnsi="Times New Roman" w:cs="Times New Roman"/>
          <w:sz w:val="24"/>
          <w:szCs w:val="24"/>
        </w:rPr>
        <w:t xml:space="preserve"> </w:t>
      </w:r>
      <w:r w:rsidR="00683978" w:rsidRPr="006121BA">
        <w:rPr>
          <w:rFonts w:ascii="Times New Roman" w:hAnsi="Times New Roman" w:cs="Times New Roman"/>
          <w:sz w:val="24"/>
          <w:szCs w:val="24"/>
        </w:rPr>
        <w:t>by keeping doors open, using portable air purifiers, and/or keeping windows cracked open one or two inches.</w:t>
      </w:r>
    </w:p>
    <w:p w14:paraId="1EBEA73D" w14:textId="77777777" w:rsidR="0024686B" w:rsidRPr="006121BA" w:rsidRDefault="0024686B" w:rsidP="002468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228DE1" w14:textId="65B63F36" w:rsidR="0024686B" w:rsidRPr="006121BA" w:rsidRDefault="0024686B" w:rsidP="002468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21BA">
        <w:rPr>
          <w:rFonts w:ascii="Times New Roman" w:hAnsi="Times New Roman" w:cs="Times New Roman"/>
          <w:sz w:val="24"/>
          <w:szCs w:val="24"/>
        </w:rPr>
        <w:t>For schools with centralized systems</w:t>
      </w:r>
      <w:r w:rsidR="00C2697B" w:rsidRPr="006121BA">
        <w:rPr>
          <w:rFonts w:ascii="Times New Roman" w:hAnsi="Times New Roman" w:cs="Times New Roman"/>
          <w:sz w:val="24"/>
          <w:szCs w:val="24"/>
        </w:rPr>
        <w:t xml:space="preserve"> or in-room unit ventilators</w:t>
      </w:r>
      <w:r w:rsidRPr="006121BA">
        <w:rPr>
          <w:rFonts w:ascii="Times New Roman" w:hAnsi="Times New Roman" w:cs="Times New Roman"/>
          <w:sz w:val="24"/>
          <w:szCs w:val="24"/>
        </w:rPr>
        <w:t>, they should continue to have those units</w:t>
      </w:r>
      <w:r w:rsidR="00A33558" w:rsidRPr="006121BA">
        <w:rPr>
          <w:rFonts w:ascii="Times New Roman" w:hAnsi="Times New Roman" w:cs="Times New Roman"/>
          <w:sz w:val="24"/>
          <w:szCs w:val="24"/>
        </w:rPr>
        <w:t xml:space="preserve"> bring in as much fresh air as possible into the classrooms and increase the level of filtration in the system. Keeping windows open a few inches and doors open for cross-ventilation </w:t>
      </w:r>
      <w:r w:rsidR="00710CB3" w:rsidRPr="006121BA">
        <w:rPr>
          <w:rFonts w:ascii="Times New Roman" w:hAnsi="Times New Roman" w:cs="Times New Roman"/>
          <w:sz w:val="24"/>
          <w:szCs w:val="24"/>
        </w:rPr>
        <w:t>or using portable air cleaners with HEPA filters are good strategies.</w:t>
      </w:r>
      <w:r w:rsidRPr="00612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9A57D" w14:textId="77777777" w:rsidR="0024686B" w:rsidRPr="006121BA" w:rsidRDefault="0024686B" w:rsidP="002468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8494F6" w14:textId="16D32455" w:rsidR="00C2697B" w:rsidRDefault="00057202" w:rsidP="0005720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21BA">
        <w:rPr>
          <w:rFonts w:ascii="Times New Roman" w:hAnsi="Times New Roman" w:cs="Times New Roman"/>
          <w:sz w:val="24"/>
          <w:szCs w:val="24"/>
        </w:rPr>
        <w:t>If individual window air conditioning is used, schools should be mindful that many individual AC units often only recirculate air; they may not provide any ventilation, they may only have low levels of filtration.</w:t>
      </w:r>
      <w:r w:rsidR="002252D6" w:rsidRPr="006121BA">
        <w:rPr>
          <w:rFonts w:ascii="Times New Roman" w:hAnsi="Times New Roman" w:cs="Times New Roman"/>
          <w:sz w:val="24"/>
          <w:szCs w:val="24"/>
        </w:rPr>
        <w:t xml:space="preserve"> These AC units can be used but they are not a substitute</w:t>
      </w:r>
      <w:r w:rsidR="00F52E09" w:rsidRPr="006121BA">
        <w:rPr>
          <w:rFonts w:ascii="Times New Roman" w:hAnsi="Times New Roman" w:cs="Times New Roman"/>
          <w:sz w:val="24"/>
          <w:szCs w:val="24"/>
        </w:rPr>
        <w:t xml:space="preserve"> for achieving the recommended 4-6 air exchanges per hour. </w:t>
      </w:r>
      <w:r w:rsidR="0024686B" w:rsidRPr="006121BA">
        <w:rPr>
          <w:rFonts w:ascii="Times New Roman" w:hAnsi="Times New Roman" w:cs="Times New Roman"/>
          <w:sz w:val="24"/>
          <w:szCs w:val="24"/>
        </w:rPr>
        <w:t>Fans may also be used in windows</w:t>
      </w:r>
      <w:r w:rsidR="006A7A6A" w:rsidRPr="006121BA">
        <w:rPr>
          <w:rFonts w:ascii="Times New Roman" w:hAnsi="Times New Roman" w:cs="Times New Roman"/>
          <w:sz w:val="24"/>
          <w:szCs w:val="24"/>
        </w:rPr>
        <w:t xml:space="preserve"> (e.g.,</w:t>
      </w:r>
      <w:r w:rsidR="0024686B" w:rsidRPr="006121BA">
        <w:rPr>
          <w:rFonts w:ascii="Times New Roman" w:hAnsi="Times New Roman" w:cs="Times New Roman"/>
          <w:sz w:val="24"/>
          <w:szCs w:val="24"/>
        </w:rPr>
        <w:t xml:space="preserve"> </w:t>
      </w:r>
      <w:r w:rsidR="006A7A6A" w:rsidRPr="006121BA">
        <w:rPr>
          <w:rFonts w:ascii="Times New Roman" w:hAnsi="Times New Roman" w:cs="Times New Roman"/>
          <w:sz w:val="24"/>
          <w:szCs w:val="24"/>
        </w:rPr>
        <w:t xml:space="preserve">facing outwards to </w:t>
      </w:r>
      <w:r w:rsidR="0024686B" w:rsidRPr="006121BA">
        <w:rPr>
          <w:rFonts w:ascii="Times New Roman" w:hAnsi="Times New Roman" w:cs="Times New Roman"/>
          <w:sz w:val="24"/>
          <w:szCs w:val="24"/>
        </w:rPr>
        <w:t>facilitate ventilation</w:t>
      </w:r>
      <w:r w:rsidR="006A7A6A" w:rsidRPr="006121BA">
        <w:rPr>
          <w:rFonts w:ascii="Times New Roman" w:hAnsi="Times New Roman" w:cs="Times New Roman"/>
          <w:sz w:val="24"/>
          <w:szCs w:val="24"/>
        </w:rPr>
        <w:t>). Fans should not blow directly on or towards individuals.</w:t>
      </w:r>
      <w:r w:rsidR="006A7A6A" w:rsidRPr="00057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DB180" w14:textId="77777777" w:rsidR="00C2697B" w:rsidRPr="008D33A6" w:rsidRDefault="00C2697B" w:rsidP="0076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97B" w:rsidRPr="008D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C128" w14:textId="77777777" w:rsidR="001032D9" w:rsidRDefault="001032D9" w:rsidP="008D1277">
      <w:pPr>
        <w:spacing w:after="0" w:line="240" w:lineRule="auto"/>
      </w:pPr>
      <w:r>
        <w:separator/>
      </w:r>
    </w:p>
  </w:endnote>
  <w:endnote w:type="continuationSeparator" w:id="0">
    <w:p w14:paraId="0FC86212" w14:textId="77777777" w:rsidR="001032D9" w:rsidRDefault="001032D9" w:rsidP="008D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FAE13" w14:textId="77777777" w:rsidR="001032D9" w:rsidRDefault="001032D9" w:rsidP="008D1277">
      <w:pPr>
        <w:spacing w:after="0" w:line="240" w:lineRule="auto"/>
      </w:pPr>
      <w:r>
        <w:separator/>
      </w:r>
    </w:p>
  </w:footnote>
  <w:footnote w:type="continuationSeparator" w:id="0">
    <w:p w14:paraId="5BFB0F30" w14:textId="77777777" w:rsidR="001032D9" w:rsidRDefault="001032D9" w:rsidP="008D1277">
      <w:pPr>
        <w:spacing w:after="0" w:line="240" w:lineRule="auto"/>
      </w:pPr>
      <w:r>
        <w:continuationSeparator/>
      </w:r>
    </w:p>
  </w:footnote>
  <w:footnote w:id="1">
    <w:p w14:paraId="1C662729" w14:textId="2D8AA816" w:rsidR="000B7BE7" w:rsidRDefault="000B7BE7">
      <w:pPr>
        <w:pStyle w:val="FootnoteText"/>
      </w:pPr>
      <w:r w:rsidRPr="009A11EE">
        <w:rPr>
          <w:rStyle w:val="FootnoteReference"/>
          <w:rFonts w:ascii="Times New Roman" w:hAnsi="Times New Roman" w:cs="Times New Roman"/>
        </w:rPr>
        <w:footnoteRef/>
      </w:r>
      <w:r w:rsidRPr="009A11EE">
        <w:rPr>
          <w:rFonts w:ascii="Times New Roman" w:hAnsi="Times New Roman" w:cs="Times New Roman"/>
        </w:rPr>
        <w:t xml:space="preserve"> </w:t>
      </w:r>
      <w:r w:rsidRPr="000B7BE7">
        <w:rPr>
          <w:rFonts w:ascii="Times New Roman" w:hAnsi="Times New Roman" w:cs="Times New Roman"/>
        </w:rPr>
        <w:t>https://www.cdc.gov/coronavirus/2019-ncov/community/schools-childcare/clean-disinfect-hygiene.html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1AE8"/>
    <w:multiLevelType w:val="hybridMultilevel"/>
    <w:tmpl w:val="F49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86E"/>
    <w:multiLevelType w:val="hybridMultilevel"/>
    <w:tmpl w:val="DBBA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5FD9"/>
    <w:multiLevelType w:val="multilevel"/>
    <w:tmpl w:val="B6D69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D41E17"/>
    <w:multiLevelType w:val="hybridMultilevel"/>
    <w:tmpl w:val="2FF88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C1693"/>
    <w:multiLevelType w:val="hybridMultilevel"/>
    <w:tmpl w:val="FF96BCC6"/>
    <w:lvl w:ilvl="0" w:tplc="5C8608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0DA9"/>
    <w:multiLevelType w:val="hybridMultilevel"/>
    <w:tmpl w:val="714AC798"/>
    <w:lvl w:ilvl="0" w:tplc="C89ED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36B3"/>
    <w:multiLevelType w:val="hybridMultilevel"/>
    <w:tmpl w:val="A16C264E"/>
    <w:lvl w:ilvl="0" w:tplc="F6C2FB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33FF8"/>
    <w:multiLevelType w:val="multilevel"/>
    <w:tmpl w:val="9DCC0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A5C10C2"/>
    <w:multiLevelType w:val="hybridMultilevel"/>
    <w:tmpl w:val="423092A4"/>
    <w:lvl w:ilvl="0" w:tplc="1B9A6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E1224"/>
    <w:multiLevelType w:val="hybridMultilevel"/>
    <w:tmpl w:val="BDCA988C"/>
    <w:lvl w:ilvl="0" w:tplc="75664F3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4518A6"/>
    <w:multiLevelType w:val="hybridMultilevel"/>
    <w:tmpl w:val="9E70C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791BA9"/>
    <w:multiLevelType w:val="hybridMultilevel"/>
    <w:tmpl w:val="9DFE9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95C0D"/>
    <w:multiLevelType w:val="hybridMultilevel"/>
    <w:tmpl w:val="45B0D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823396"/>
    <w:multiLevelType w:val="hybridMultilevel"/>
    <w:tmpl w:val="973A0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77"/>
    <w:rsid w:val="000016EE"/>
    <w:rsid w:val="000017FE"/>
    <w:rsid w:val="00005B31"/>
    <w:rsid w:val="00011B58"/>
    <w:rsid w:val="000236C7"/>
    <w:rsid w:val="0002727E"/>
    <w:rsid w:val="000274E6"/>
    <w:rsid w:val="0003782B"/>
    <w:rsid w:val="00040582"/>
    <w:rsid w:val="00041F51"/>
    <w:rsid w:val="00044F7C"/>
    <w:rsid w:val="00046E19"/>
    <w:rsid w:val="00051D97"/>
    <w:rsid w:val="0005546C"/>
    <w:rsid w:val="00057202"/>
    <w:rsid w:val="0006209E"/>
    <w:rsid w:val="0007544A"/>
    <w:rsid w:val="00075982"/>
    <w:rsid w:val="000800DF"/>
    <w:rsid w:val="00093506"/>
    <w:rsid w:val="000940F9"/>
    <w:rsid w:val="000A0CDF"/>
    <w:rsid w:val="000B2A68"/>
    <w:rsid w:val="000B34DE"/>
    <w:rsid w:val="000B7BE7"/>
    <w:rsid w:val="000C3E0C"/>
    <w:rsid w:val="000C5263"/>
    <w:rsid w:val="000C635C"/>
    <w:rsid w:val="000D7A19"/>
    <w:rsid w:val="000E5902"/>
    <w:rsid w:val="000F363B"/>
    <w:rsid w:val="000F6106"/>
    <w:rsid w:val="001032D9"/>
    <w:rsid w:val="0011027B"/>
    <w:rsid w:val="00112755"/>
    <w:rsid w:val="0012489D"/>
    <w:rsid w:val="00130F41"/>
    <w:rsid w:val="00135EDB"/>
    <w:rsid w:val="00137E32"/>
    <w:rsid w:val="00140016"/>
    <w:rsid w:val="00145E9C"/>
    <w:rsid w:val="00145EE6"/>
    <w:rsid w:val="001515E2"/>
    <w:rsid w:val="001529B0"/>
    <w:rsid w:val="001579C1"/>
    <w:rsid w:val="001603D8"/>
    <w:rsid w:val="00160A32"/>
    <w:rsid w:val="0016281F"/>
    <w:rsid w:val="00164AFE"/>
    <w:rsid w:val="00174430"/>
    <w:rsid w:val="00174CC3"/>
    <w:rsid w:val="00183FA7"/>
    <w:rsid w:val="00184794"/>
    <w:rsid w:val="00186677"/>
    <w:rsid w:val="00190182"/>
    <w:rsid w:val="00195446"/>
    <w:rsid w:val="001A08AA"/>
    <w:rsid w:val="001A668E"/>
    <w:rsid w:val="001B41EC"/>
    <w:rsid w:val="001B668F"/>
    <w:rsid w:val="001C0320"/>
    <w:rsid w:val="001C4BE8"/>
    <w:rsid w:val="001D2F34"/>
    <w:rsid w:val="001D52A3"/>
    <w:rsid w:val="001D667C"/>
    <w:rsid w:val="001E30C5"/>
    <w:rsid w:val="001E5B80"/>
    <w:rsid w:val="001F0D26"/>
    <w:rsid w:val="001F14A0"/>
    <w:rsid w:val="001F3402"/>
    <w:rsid w:val="001F6B1D"/>
    <w:rsid w:val="00203891"/>
    <w:rsid w:val="00203AA0"/>
    <w:rsid w:val="00203F33"/>
    <w:rsid w:val="00212F75"/>
    <w:rsid w:val="002141F2"/>
    <w:rsid w:val="002167E9"/>
    <w:rsid w:val="002252D6"/>
    <w:rsid w:val="002268B3"/>
    <w:rsid w:val="00232750"/>
    <w:rsid w:val="0023578D"/>
    <w:rsid w:val="002366D2"/>
    <w:rsid w:val="0024686B"/>
    <w:rsid w:val="00254745"/>
    <w:rsid w:val="00255265"/>
    <w:rsid w:val="00255DD9"/>
    <w:rsid w:val="002660A8"/>
    <w:rsid w:val="002717C8"/>
    <w:rsid w:val="00284A3F"/>
    <w:rsid w:val="00286660"/>
    <w:rsid w:val="00287691"/>
    <w:rsid w:val="002902A0"/>
    <w:rsid w:val="00297B47"/>
    <w:rsid w:val="002A5405"/>
    <w:rsid w:val="002B00E4"/>
    <w:rsid w:val="002B044E"/>
    <w:rsid w:val="002C0454"/>
    <w:rsid w:val="002C08FF"/>
    <w:rsid w:val="002C216B"/>
    <w:rsid w:val="002C3DB3"/>
    <w:rsid w:val="002D1B65"/>
    <w:rsid w:val="002F040A"/>
    <w:rsid w:val="002F3792"/>
    <w:rsid w:val="002F3F29"/>
    <w:rsid w:val="002F61CD"/>
    <w:rsid w:val="003023E3"/>
    <w:rsid w:val="0034176E"/>
    <w:rsid w:val="0034756C"/>
    <w:rsid w:val="0036035C"/>
    <w:rsid w:val="0036336C"/>
    <w:rsid w:val="003657ED"/>
    <w:rsid w:val="00365BBB"/>
    <w:rsid w:val="00371A96"/>
    <w:rsid w:val="00372DEE"/>
    <w:rsid w:val="00374C16"/>
    <w:rsid w:val="00376982"/>
    <w:rsid w:val="00377D33"/>
    <w:rsid w:val="00380DCD"/>
    <w:rsid w:val="0038130A"/>
    <w:rsid w:val="003841B4"/>
    <w:rsid w:val="00386545"/>
    <w:rsid w:val="003909F6"/>
    <w:rsid w:val="003A081C"/>
    <w:rsid w:val="003B10B0"/>
    <w:rsid w:val="003B3618"/>
    <w:rsid w:val="003B385B"/>
    <w:rsid w:val="003B5A2E"/>
    <w:rsid w:val="003C22A7"/>
    <w:rsid w:val="003C5CEA"/>
    <w:rsid w:val="003D1370"/>
    <w:rsid w:val="003D2001"/>
    <w:rsid w:val="003D3812"/>
    <w:rsid w:val="003E0C5D"/>
    <w:rsid w:val="003E2205"/>
    <w:rsid w:val="003E408A"/>
    <w:rsid w:val="003F423E"/>
    <w:rsid w:val="0040071B"/>
    <w:rsid w:val="004030FB"/>
    <w:rsid w:val="0040538C"/>
    <w:rsid w:val="00405405"/>
    <w:rsid w:val="004074E7"/>
    <w:rsid w:val="004152DB"/>
    <w:rsid w:val="004215DE"/>
    <w:rsid w:val="004320A8"/>
    <w:rsid w:val="00433CF7"/>
    <w:rsid w:val="00437703"/>
    <w:rsid w:val="004476E4"/>
    <w:rsid w:val="00456D26"/>
    <w:rsid w:val="0045763D"/>
    <w:rsid w:val="004577EB"/>
    <w:rsid w:val="004614EC"/>
    <w:rsid w:val="00462F89"/>
    <w:rsid w:val="00473B52"/>
    <w:rsid w:val="00474691"/>
    <w:rsid w:val="00483091"/>
    <w:rsid w:val="00484C80"/>
    <w:rsid w:val="00484EAD"/>
    <w:rsid w:val="00490B43"/>
    <w:rsid w:val="00494A96"/>
    <w:rsid w:val="00495A7A"/>
    <w:rsid w:val="004A366F"/>
    <w:rsid w:val="004C0562"/>
    <w:rsid w:val="004C6FA4"/>
    <w:rsid w:val="004C799F"/>
    <w:rsid w:val="004D49B4"/>
    <w:rsid w:val="004D69DB"/>
    <w:rsid w:val="004E56DF"/>
    <w:rsid w:val="004E5D3D"/>
    <w:rsid w:val="005003FE"/>
    <w:rsid w:val="00501A7E"/>
    <w:rsid w:val="005040BC"/>
    <w:rsid w:val="005046EE"/>
    <w:rsid w:val="00512C55"/>
    <w:rsid w:val="00515FDE"/>
    <w:rsid w:val="0051631F"/>
    <w:rsid w:val="00517297"/>
    <w:rsid w:val="00520715"/>
    <w:rsid w:val="00533558"/>
    <w:rsid w:val="0053459F"/>
    <w:rsid w:val="005378B2"/>
    <w:rsid w:val="00541AB8"/>
    <w:rsid w:val="0055074D"/>
    <w:rsid w:val="005641BC"/>
    <w:rsid w:val="0056639A"/>
    <w:rsid w:val="005708AD"/>
    <w:rsid w:val="00587107"/>
    <w:rsid w:val="005913FB"/>
    <w:rsid w:val="005A3E0F"/>
    <w:rsid w:val="005A5018"/>
    <w:rsid w:val="005C6098"/>
    <w:rsid w:val="005D2021"/>
    <w:rsid w:val="005D3C6F"/>
    <w:rsid w:val="005E5ABD"/>
    <w:rsid w:val="005E7150"/>
    <w:rsid w:val="005F1C29"/>
    <w:rsid w:val="005F2942"/>
    <w:rsid w:val="005F4FEF"/>
    <w:rsid w:val="0060506B"/>
    <w:rsid w:val="006121BA"/>
    <w:rsid w:val="0061738D"/>
    <w:rsid w:val="00620651"/>
    <w:rsid w:val="006215B3"/>
    <w:rsid w:val="006264ED"/>
    <w:rsid w:val="00633F10"/>
    <w:rsid w:val="0064332D"/>
    <w:rsid w:val="00643659"/>
    <w:rsid w:val="00655794"/>
    <w:rsid w:val="00662CB0"/>
    <w:rsid w:val="00673C38"/>
    <w:rsid w:val="0067560D"/>
    <w:rsid w:val="00683978"/>
    <w:rsid w:val="0069178A"/>
    <w:rsid w:val="006917A7"/>
    <w:rsid w:val="0069236D"/>
    <w:rsid w:val="00694F9C"/>
    <w:rsid w:val="006A2900"/>
    <w:rsid w:val="006A36EC"/>
    <w:rsid w:val="006A5162"/>
    <w:rsid w:val="006A557E"/>
    <w:rsid w:val="006A7A6A"/>
    <w:rsid w:val="006C1925"/>
    <w:rsid w:val="006C1F66"/>
    <w:rsid w:val="006D6E98"/>
    <w:rsid w:val="006D7BC4"/>
    <w:rsid w:val="006E1500"/>
    <w:rsid w:val="006E534A"/>
    <w:rsid w:val="006F4494"/>
    <w:rsid w:val="0070016B"/>
    <w:rsid w:val="00707AC4"/>
    <w:rsid w:val="00710CB3"/>
    <w:rsid w:val="007144FB"/>
    <w:rsid w:val="007211B3"/>
    <w:rsid w:val="00725E5C"/>
    <w:rsid w:val="007341E6"/>
    <w:rsid w:val="00754C54"/>
    <w:rsid w:val="00755656"/>
    <w:rsid w:val="007569FA"/>
    <w:rsid w:val="00762D52"/>
    <w:rsid w:val="00762E00"/>
    <w:rsid w:val="007631F1"/>
    <w:rsid w:val="0076505D"/>
    <w:rsid w:val="00775A0F"/>
    <w:rsid w:val="007B2304"/>
    <w:rsid w:val="007B45BA"/>
    <w:rsid w:val="007B5934"/>
    <w:rsid w:val="007D0270"/>
    <w:rsid w:val="007D4688"/>
    <w:rsid w:val="007E3F4C"/>
    <w:rsid w:val="007E5571"/>
    <w:rsid w:val="007E6063"/>
    <w:rsid w:val="007E6D93"/>
    <w:rsid w:val="007F09CF"/>
    <w:rsid w:val="007F1753"/>
    <w:rsid w:val="007F42C6"/>
    <w:rsid w:val="007F4518"/>
    <w:rsid w:val="007F6DEC"/>
    <w:rsid w:val="008165C4"/>
    <w:rsid w:val="00816761"/>
    <w:rsid w:val="00820C75"/>
    <w:rsid w:val="00832FA6"/>
    <w:rsid w:val="008355D5"/>
    <w:rsid w:val="00844465"/>
    <w:rsid w:val="00846EDA"/>
    <w:rsid w:val="00847420"/>
    <w:rsid w:val="00856935"/>
    <w:rsid w:val="00861342"/>
    <w:rsid w:val="00862937"/>
    <w:rsid w:val="008729E8"/>
    <w:rsid w:val="00882AFF"/>
    <w:rsid w:val="00890E06"/>
    <w:rsid w:val="008955C5"/>
    <w:rsid w:val="00895CB0"/>
    <w:rsid w:val="008A3756"/>
    <w:rsid w:val="008B2327"/>
    <w:rsid w:val="008C4BA8"/>
    <w:rsid w:val="008C51F2"/>
    <w:rsid w:val="008C56B6"/>
    <w:rsid w:val="008D1277"/>
    <w:rsid w:val="008D33A6"/>
    <w:rsid w:val="008D4C0A"/>
    <w:rsid w:val="00912373"/>
    <w:rsid w:val="0092099F"/>
    <w:rsid w:val="00922D44"/>
    <w:rsid w:val="00940402"/>
    <w:rsid w:val="009406B6"/>
    <w:rsid w:val="00940CB0"/>
    <w:rsid w:val="009434F1"/>
    <w:rsid w:val="00946BB3"/>
    <w:rsid w:val="00955B92"/>
    <w:rsid w:val="009575FB"/>
    <w:rsid w:val="0096076F"/>
    <w:rsid w:val="0096157D"/>
    <w:rsid w:val="00962C2C"/>
    <w:rsid w:val="00966B8C"/>
    <w:rsid w:val="00983A82"/>
    <w:rsid w:val="0099789C"/>
    <w:rsid w:val="009A0CD6"/>
    <w:rsid w:val="009A11EE"/>
    <w:rsid w:val="009A1627"/>
    <w:rsid w:val="009B44AE"/>
    <w:rsid w:val="009D1D99"/>
    <w:rsid w:val="009D3507"/>
    <w:rsid w:val="009D37EB"/>
    <w:rsid w:val="009E11E3"/>
    <w:rsid w:val="009E188A"/>
    <w:rsid w:val="009E4450"/>
    <w:rsid w:val="009F15F7"/>
    <w:rsid w:val="009F3E75"/>
    <w:rsid w:val="009F707C"/>
    <w:rsid w:val="009F7E73"/>
    <w:rsid w:val="00A13E9A"/>
    <w:rsid w:val="00A26178"/>
    <w:rsid w:val="00A2720B"/>
    <w:rsid w:val="00A324FF"/>
    <w:rsid w:val="00A33558"/>
    <w:rsid w:val="00A53308"/>
    <w:rsid w:val="00A61B94"/>
    <w:rsid w:val="00A71AE3"/>
    <w:rsid w:val="00A75369"/>
    <w:rsid w:val="00A75484"/>
    <w:rsid w:val="00A80AAF"/>
    <w:rsid w:val="00A82D6F"/>
    <w:rsid w:val="00A92422"/>
    <w:rsid w:val="00A94AAC"/>
    <w:rsid w:val="00AA0989"/>
    <w:rsid w:val="00AA0A60"/>
    <w:rsid w:val="00AA425A"/>
    <w:rsid w:val="00AA76A0"/>
    <w:rsid w:val="00AB0B96"/>
    <w:rsid w:val="00AB4807"/>
    <w:rsid w:val="00AC2FB8"/>
    <w:rsid w:val="00AC5168"/>
    <w:rsid w:val="00AC784A"/>
    <w:rsid w:val="00AD22E2"/>
    <w:rsid w:val="00AF1379"/>
    <w:rsid w:val="00AF3C07"/>
    <w:rsid w:val="00AF60B3"/>
    <w:rsid w:val="00AF6DA7"/>
    <w:rsid w:val="00B05B72"/>
    <w:rsid w:val="00B156D8"/>
    <w:rsid w:val="00B1602A"/>
    <w:rsid w:val="00B30167"/>
    <w:rsid w:val="00B3183E"/>
    <w:rsid w:val="00B45803"/>
    <w:rsid w:val="00B52255"/>
    <w:rsid w:val="00B53BEE"/>
    <w:rsid w:val="00B62DF8"/>
    <w:rsid w:val="00B715EF"/>
    <w:rsid w:val="00B759F8"/>
    <w:rsid w:val="00B925A9"/>
    <w:rsid w:val="00B93F92"/>
    <w:rsid w:val="00B96D3D"/>
    <w:rsid w:val="00BA706F"/>
    <w:rsid w:val="00BB0EF5"/>
    <w:rsid w:val="00BC24CC"/>
    <w:rsid w:val="00BC3BD1"/>
    <w:rsid w:val="00BC645D"/>
    <w:rsid w:val="00BC6533"/>
    <w:rsid w:val="00BD78F0"/>
    <w:rsid w:val="00BE15CE"/>
    <w:rsid w:val="00BF1A19"/>
    <w:rsid w:val="00BF2DE1"/>
    <w:rsid w:val="00C16B0C"/>
    <w:rsid w:val="00C22A49"/>
    <w:rsid w:val="00C23BE9"/>
    <w:rsid w:val="00C2697B"/>
    <w:rsid w:val="00C33348"/>
    <w:rsid w:val="00C35B61"/>
    <w:rsid w:val="00C42FC7"/>
    <w:rsid w:val="00C44DB1"/>
    <w:rsid w:val="00C47718"/>
    <w:rsid w:val="00C53A6A"/>
    <w:rsid w:val="00C54780"/>
    <w:rsid w:val="00C610C4"/>
    <w:rsid w:val="00C6756F"/>
    <w:rsid w:val="00C67D53"/>
    <w:rsid w:val="00C777F8"/>
    <w:rsid w:val="00C81009"/>
    <w:rsid w:val="00C91D9F"/>
    <w:rsid w:val="00C94937"/>
    <w:rsid w:val="00CA153E"/>
    <w:rsid w:val="00CA67CA"/>
    <w:rsid w:val="00CB23AC"/>
    <w:rsid w:val="00CB38DC"/>
    <w:rsid w:val="00CB44CC"/>
    <w:rsid w:val="00CB6BB0"/>
    <w:rsid w:val="00CB6C31"/>
    <w:rsid w:val="00CC40BE"/>
    <w:rsid w:val="00CE0E7B"/>
    <w:rsid w:val="00CE1DE8"/>
    <w:rsid w:val="00CE5566"/>
    <w:rsid w:val="00CF31DD"/>
    <w:rsid w:val="00CF7159"/>
    <w:rsid w:val="00D00C93"/>
    <w:rsid w:val="00D00FBF"/>
    <w:rsid w:val="00D04C15"/>
    <w:rsid w:val="00D04C3D"/>
    <w:rsid w:val="00D067F0"/>
    <w:rsid w:val="00D12ADA"/>
    <w:rsid w:val="00D13E17"/>
    <w:rsid w:val="00D167C4"/>
    <w:rsid w:val="00D205AC"/>
    <w:rsid w:val="00D21262"/>
    <w:rsid w:val="00D24E5C"/>
    <w:rsid w:val="00D24FC5"/>
    <w:rsid w:val="00D31A8D"/>
    <w:rsid w:val="00D362DD"/>
    <w:rsid w:val="00D45F6C"/>
    <w:rsid w:val="00D57154"/>
    <w:rsid w:val="00D60573"/>
    <w:rsid w:val="00D6197C"/>
    <w:rsid w:val="00D61AEC"/>
    <w:rsid w:val="00D63BE9"/>
    <w:rsid w:val="00D65E64"/>
    <w:rsid w:val="00D70F35"/>
    <w:rsid w:val="00D72E29"/>
    <w:rsid w:val="00D73843"/>
    <w:rsid w:val="00D74B33"/>
    <w:rsid w:val="00D82D2A"/>
    <w:rsid w:val="00D92740"/>
    <w:rsid w:val="00D955C9"/>
    <w:rsid w:val="00DA3808"/>
    <w:rsid w:val="00DA547A"/>
    <w:rsid w:val="00DD6144"/>
    <w:rsid w:val="00DD7894"/>
    <w:rsid w:val="00DF53DA"/>
    <w:rsid w:val="00DF75C3"/>
    <w:rsid w:val="00E04B56"/>
    <w:rsid w:val="00E128C2"/>
    <w:rsid w:val="00E252BD"/>
    <w:rsid w:val="00E30EAE"/>
    <w:rsid w:val="00E33622"/>
    <w:rsid w:val="00E34139"/>
    <w:rsid w:val="00E46E64"/>
    <w:rsid w:val="00E620A4"/>
    <w:rsid w:val="00E646E2"/>
    <w:rsid w:val="00E7042D"/>
    <w:rsid w:val="00E72B97"/>
    <w:rsid w:val="00E90DDF"/>
    <w:rsid w:val="00E94023"/>
    <w:rsid w:val="00E9447D"/>
    <w:rsid w:val="00E94662"/>
    <w:rsid w:val="00EA276C"/>
    <w:rsid w:val="00EA5779"/>
    <w:rsid w:val="00EC4100"/>
    <w:rsid w:val="00ED1DEB"/>
    <w:rsid w:val="00EE5EB3"/>
    <w:rsid w:val="00EF12F7"/>
    <w:rsid w:val="00EF2D8B"/>
    <w:rsid w:val="00F1167A"/>
    <w:rsid w:val="00F266C6"/>
    <w:rsid w:val="00F5107E"/>
    <w:rsid w:val="00F51ABB"/>
    <w:rsid w:val="00F52E09"/>
    <w:rsid w:val="00F60FD4"/>
    <w:rsid w:val="00F611C1"/>
    <w:rsid w:val="00F64C3B"/>
    <w:rsid w:val="00F720B3"/>
    <w:rsid w:val="00F83B60"/>
    <w:rsid w:val="00F9221E"/>
    <w:rsid w:val="00F93245"/>
    <w:rsid w:val="00FB2F4A"/>
    <w:rsid w:val="00FB39EA"/>
    <w:rsid w:val="00FB50A9"/>
    <w:rsid w:val="00FC099D"/>
    <w:rsid w:val="00FD4458"/>
    <w:rsid w:val="00FD65D5"/>
    <w:rsid w:val="00FD6BBB"/>
    <w:rsid w:val="00FE30D2"/>
    <w:rsid w:val="00FE3419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2A1F"/>
  <w15:docId w15:val="{5F18B737-0064-416E-B785-8986118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5D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27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12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1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127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3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2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0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1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1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14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66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107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C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68"/>
  </w:style>
  <w:style w:type="paragraph" w:styleId="Footer">
    <w:name w:val="footer"/>
    <w:basedOn w:val="Normal"/>
    <w:link w:val="FooterChar"/>
    <w:uiPriority w:val="99"/>
    <w:unhideWhenUsed/>
    <w:rsid w:val="00AC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68"/>
  </w:style>
  <w:style w:type="paragraph" w:styleId="Title">
    <w:name w:val="Title"/>
    <w:basedOn w:val="Normal"/>
    <w:next w:val="Normal"/>
    <w:link w:val="TitleChar"/>
    <w:uiPriority w:val="10"/>
    <w:qFormat/>
    <w:rsid w:val="0037698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376982"/>
    <w:rPr>
      <w:rFonts w:ascii="Arial" w:eastAsia="Arial" w:hAnsi="Arial" w:cs="Arial"/>
      <w:sz w:val="52"/>
      <w:szCs w:val="52"/>
      <w:lang w:val="e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4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covid19/return-to-school/supplement/2020-0831student-groups-school-events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dc.gov/coronavirus/2019-ncov/community/disinfecting-building-facilit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DESE-231-70826</_dlc_DocId>
    <_dlc_DocIdUrl xmlns="733efe1c-5bbe-4968-87dc-d400e65c879f">
      <Url>https://sharepoint.doemass.org/ese/webteam/cps/_layouts/DocIdRedir.aspx?ID=DESE-231-70826</Url>
      <Description>DESE-231-70826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E4C3241-FB6F-459C-B08F-BEE318DF0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A6133-478A-4535-A404-ECBB58CCB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CBCD7-CA85-4147-9FCD-DE4DA2D2410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033298-FE8C-4E8D-80E7-6E675F491A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7D37EE-1C2B-4417-B320-003C5D3C4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Questions, Week of May 17, 2021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Questions, Week of May 17, 2021</dc:title>
  <dc:creator>DESE</dc:creator>
  <cp:lastModifiedBy>Giovanni, Danielle (EOE)</cp:lastModifiedBy>
  <cp:revision>2</cp:revision>
  <dcterms:created xsi:type="dcterms:W3CDTF">2021-05-17T20:32:00Z</dcterms:created>
  <dcterms:modified xsi:type="dcterms:W3CDTF">2021-05-17T20:32:00Z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2021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1cd9c7f4-3ce3-497c-8b6c-b67df16aaa22</vt:lpwstr>
  </property>
</Properties>
</file>